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EE663" w14:textId="77777777" w:rsidR="001154F1" w:rsidRPr="008431C8" w:rsidRDefault="008431C8" w:rsidP="008431C8">
      <w:pPr>
        <w:jc w:val="center"/>
        <w:rPr>
          <w:sz w:val="40"/>
          <w:szCs w:val="40"/>
        </w:rPr>
      </w:pPr>
      <w:r w:rsidRPr="008431C8">
        <w:rPr>
          <w:sz w:val="40"/>
          <w:szCs w:val="40"/>
        </w:rPr>
        <w:t>Data Migration Strategy Template</w:t>
      </w:r>
    </w:p>
    <w:p w14:paraId="5ADEE664" w14:textId="3EE56C36" w:rsidR="008431C8" w:rsidRPr="008431C8" w:rsidRDefault="008431C8" w:rsidP="008431C8">
      <w:pPr>
        <w:jc w:val="center"/>
        <w:rPr>
          <w:sz w:val="32"/>
          <w:szCs w:val="40"/>
        </w:rPr>
      </w:pPr>
      <w:r w:rsidRPr="008431C8">
        <w:rPr>
          <w:sz w:val="32"/>
          <w:szCs w:val="40"/>
        </w:rPr>
        <w:t xml:space="preserve">BluePrint PM, LLC – Ali </w:t>
      </w:r>
      <w:r w:rsidR="001854DE">
        <w:rPr>
          <w:sz w:val="32"/>
          <w:szCs w:val="40"/>
        </w:rPr>
        <w:t>Cox</w:t>
      </w:r>
    </w:p>
    <w:p w14:paraId="5ADEE666" w14:textId="77777777" w:rsidR="008431C8" w:rsidRDefault="008431C8">
      <w:pPr>
        <w:rPr>
          <w:sz w:val="32"/>
          <w:szCs w:val="40"/>
        </w:rPr>
      </w:pPr>
      <w:r>
        <w:rPr>
          <w:sz w:val="32"/>
          <w:szCs w:val="40"/>
        </w:rPr>
        <w:br w:type="page"/>
      </w:r>
    </w:p>
    <w:p w14:paraId="5ADEE667" w14:textId="77777777" w:rsidR="008431C8" w:rsidRPr="008431C8" w:rsidRDefault="008431C8" w:rsidP="00916987">
      <w:pPr>
        <w:pStyle w:val="Heading1"/>
        <w:spacing w:line="240" w:lineRule="auto"/>
        <w:rPr>
          <w:rFonts w:eastAsia="Times New Roman"/>
          <w:lang w:val="en-GB"/>
        </w:rPr>
      </w:pPr>
      <w:r>
        <w:rPr>
          <w:rFonts w:eastAsia="Times New Roman"/>
          <w:lang w:val="en-GB"/>
        </w:rPr>
        <w:lastRenderedPageBreak/>
        <w:t>Migration Planning</w:t>
      </w:r>
    </w:p>
    <w:p w14:paraId="5ADEE668" w14:textId="77777777" w:rsidR="000C0798" w:rsidRDefault="000C0798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>Determine impacts (I use the Context/Scope Diagram)</w:t>
      </w:r>
    </w:p>
    <w:p w14:paraId="5ADEE669" w14:textId="77777777" w:rsidR="008431C8" w:rsidRPr="000C0798" w:rsidRDefault="00300649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</w:pPr>
      <w:r w:rsidRPr="000C0798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>Communicate involvement of IT and Business Representatives; create communication plan</w:t>
      </w:r>
    </w:p>
    <w:p w14:paraId="5ADEE66A" w14:textId="77777777" w:rsidR="008431C8" w:rsidRPr="000C0798" w:rsidRDefault="00300649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</w:pPr>
      <w:r w:rsidRPr="000C0798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 xml:space="preserve">Gain agreement formally on </w:t>
      </w:r>
      <w:r w:rsidR="008431C8" w:rsidRPr="000C0798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 xml:space="preserve">security restrictions </w:t>
      </w:r>
    </w:p>
    <w:p w14:paraId="5ADEE66B" w14:textId="77777777" w:rsidR="008431C8" w:rsidRPr="000C0798" w:rsidRDefault="00300649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</w:pPr>
      <w:r w:rsidRPr="000C0798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>I</w:t>
      </w:r>
      <w:r w:rsidR="008431C8" w:rsidRPr="000C0798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>dentif</w:t>
      </w:r>
      <w:r w:rsidRPr="000C0798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>y</w:t>
      </w:r>
      <w:r w:rsidR="008431C8" w:rsidRPr="000C0798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 xml:space="preserve"> key project resou</w:t>
      </w:r>
      <w:r w:rsidRPr="000C0798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 xml:space="preserve">rces, with their responsibilities, and their timeline </w:t>
      </w:r>
    </w:p>
    <w:p w14:paraId="5ADEE66C" w14:textId="77777777" w:rsidR="008431C8" w:rsidRDefault="00300649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</w:pPr>
      <w:r w:rsidRPr="000C0798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>Identify necessary training</w:t>
      </w:r>
    </w:p>
    <w:p w14:paraId="5ADEE66D" w14:textId="77777777" w:rsidR="00916987" w:rsidRPr="000C0798" w:rsidRDefault="00916987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>Define data migration execution strategy</w:t>
      </w:r>
    </w:p>
    <w:p w14:paraId="5ADEE66E" w14:textId="77777777" w:rsidR="00300649" w:rsidRDefault="00300649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</w:pPr>
      <w:r w:rsidRPr="000C0798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>Determine data migration policy – security, quality and escalation procedures.</w:t>
      </w:r>
    </w:p>
    <w:p w14:paraId="5ADEE66F" w14:textId="77777777" w:rsidR="00916987" w:rsidRPr="000C0798" w:rsidRDefault="00916987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>Build initial test plan</w:t>
      </w:r>
    </w:p>
    <w:p w14:paraId="5ADEE670" w14:textId="721714EA" w:rsidR="000C0798" w:rsidRDefault="000C0798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0C0798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 xml:space="preserve">Create high-level </w:t>
      </w:r>
      <w:proofErr w:type="gramStart"/>
      <w:r w:rsidRPr="000C0798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plan</w:t>
      </w:r>
      <w:proofErr w:type="gramEnd"/>
    </w:p>
    <w:p w14:paraId="5ADEE671" w14:textId="77777777" w:rsidR="000C0798" w:rsidRPr="000C0798" w:rsidRDefault="000C0798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0C0798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Ensure access to legacy datasets</w:t>
      </w:r>
    </w:p>
    <w:p w14:paraId="5ADEE672" w14:textId="77777777" w:rsidR="000C0798" w:rsidRDefault="000C0798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0C0798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Define software and hardware requirements for migration, testing and production</w:t>
      </w:r>
    </w:p>
    <w:p w14:paraId="5ADEE673" w14:textId="77777777" w:rsidR="00916987" w:rsidRDefault="00916987" w:rsidP="00916987">
      <w:pPr>
        <w:pStyle w:val="ListParagraph"/>
        <w:numPr>
          <w:ilvl w:val="0"/>
          <w:numId w:val="4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Determine legacy decommission strategy</w:t>
      </w:r>
    </w:p>
    <w:p w14:paraId="5ADEE674" w14:textId="77777777" w:rsidR="000C0798" w:rsidRPr="00916987" w:rsidRDefault="008431C8" w:rsidP="00916987">
      <w:pPr>
        <w:pStyle w:val="Heading1"/>
        <w:spacing w:line="240" w:lineRule="auto"/>
        <w:rPr>
          <w:rFonts w:eastAsia="Times New Roman"/>
          <w:lang w:val="en-GB"/>
        </w:rPr>
      </w:pPr>
      <w:r w:rsidRPr="00916987">
        <w:rPr>
          <w:rFonts w:eastAsia="Times New Roman"/>
          <w:lang w:val="en-GB"/>
        </w:rPr>
        <w:t>Analysis</w:t>
      </w:r>
      <w:r w:rsidR="00582A87" w:rsidRPr="00916987">
        <w:rPr>
          <w:rFonts w:eastAsia="Times New Roman"/>
          <w:lang w:val="en-GB"/>
        </w:rPr>
        <w:t xml:space="preserve"> and Design</w:t>
      </w:r>
    </w:p>
    <w:p w14:paraId="5ADEE675" w14:textId="266CDBF4" w:rsidR="00582A87" w:rsidRDefault="00D90042" w:rsidP="00916987">
      <w:pPr>
        <w:pStyle w:val="ListParagraph"/>
        <w:numPr>
          <w:ilvl w:val="0"/>
          <w:numId w:val="7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Determine data correction strategy</w:t>
      </w:r>
      <w:r w:rsidR="00582A87"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 xml:space="preserve">:  </w:t>
      </w:r>
      <w:r w:rsidR="001154F1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i</w:t>
      </w:r>
      <w:r w:rsidR="00582A87" w:rsidRPr="00582A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 xml:space="preserve">gnore; cleanse in source; cleanse in staging process; cleanse in-flight using coding logic; cleanse on </w:t>
      </w:r>
      <w:proofErr w:type="gramStart"/>
      <w:r w:rsidR="00582A87" w:rsidRPr="00582A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target</w:t>
      </w:r>
      <w:proofErr w:type="gramEnd"/>
    </w:p>
    <w:p w14:paraId="5ADEE676" w14:textId="77777777" w:rsidR="002C2471" w:rsidRPr="002C2471" w:rsidRDefault="002C2471" w:rsidP="00916987">
      <w:pPr>
        <w:pStyle w:val="ListParagraph"/>
        <w:numPr>
          <w:ilvl w:val="0"/>
          <w:numId w:val="7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Determine any service level agreements</w:t>
      </w:r>
    </w:p>
    <w:p w14:paraId="5ADEE677" w14:textId="77777777" w:rsidR="002C2471" w:rsidRPr="00916987" w:rsidRDefault="002C2471" w:rsidP="00916987">
      <w:pPr>
        <w:pStyle w:val="ListParagraph"/>
        <w:numPr>
          <w:ilvl w:val="0"/>
          <w:numId w:val="7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Determine any i</w:t>
      </w:r>
      <w:r w:rsidR="00916987"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 xml:space="preserve">nterface specifications needed </w:t>
      </w:r>
    </w:p>
    <w:p w14:paraId="5ADEE678" w14:textId="77777777" w:rsidR="00916987" w:rsidRPr="00582A87" w:rsidRDefault="00916987" w:rsidP="00916987">
      <w:pPr>
        <w:pStyle w:val="ListParagraph"/>
        <w:numPr>
          <w:ilvl w:val="0"/>
          <w:numId w:val="7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Define test cases</w:t>
      </w:r>
    </w:p>
    <w:p w14:paraId="5ADEE679" w14:textId="77777777" w:rsidR="008431C8" w:rsidRPr="00916987" w:rsidRDefault="008431C8" w:rsidP="00916987">
      <w:pPr>
        <w:pStyle w:val="Heading1"/>
        <w:rPr>
          <w:rFonts w:eastAsia="Times New Roman"/>
          <w:lang w:val="en-GB"/>
        </w:rPr>
      </w:pPr>
      <w:r w:rsidRPr="00916987">
        <w:rPr>
          <w:rFonts w:eastAsia="Times New Roman"/>
          <w:lang w:val="en-GB"/>
        </w:rPr>
        <w:t>Solution Design</w:t>
      </w:r>
    </w:p>
    <w:p w14:paraId="5ADEE67A" w14:textId="77777777" w:rsidR="008431C8" w:rsidRPr="008431C8" w:rsidRDefault="00D90042" w:rsidP="00916987">
      <w:pPr>
        <w:pStyle w:val="ListParagraph"/>
        <w:numPr>
          <w:ilvl w:val="0"/>
          <w:numId w:val="8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Create detailed mapping document (see Ali’s</w:t>
      </w:r>
      <w:r w:rsidR="005E5AAF"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 xml:space="preserve"> system interface document)</w:t>
      </w:r>
    </w:p>
    <w:p w14:paraId="5ADEE67B" w14:textId="77777777" w:rsidR="008431C8" w:rsidRPr="008431C8" w:rsidRDefault="005E5AAF" w:rsidP="00916987">
      <w:pPr>
        <w:pStyle w:val="ListParagraph"/>
        <w:numPr>
          <w:ilvl w:val="0"/>
          <w:numId w:val="8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Determine</w:t>
      </w:r>
      <w:r w:rsidR="008431C8"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 xml:space="preserve"> interface design </w:t>
      </w: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for legacy data extraction and/or target system load</w:t>
      </w:r>
    </w:p>
    <w:p w14:paraId="5ADEE67C" w14:textId="3EB3C3D7" w:rsidR="008431C8" w:rsidRPr="008431C8" w:rsidRDefault="005E5AAF" w:rsidP="00916987">
      <w:pPr>
        <w:pStyle w:val="ListParagraph"/>
        <w:numPr>
          <w:ilvl w:val="0"/>
          <w:numId w:val="8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Specify treatment of legacy data cleansing (</w:t>
      </w:r>
      <w:r w:rsidR="001154F1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</w:t>
      </w:r>
      <w:r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o nothing; cleanse legacy data; cleanse while staging; cleanse in target)</w:t>
      </w:r>
    </w:p>
    <w:p w14:paraId="5ADEE67D" w14:textId="77777777" w:rsidR="005E5AAF" w:rsidRPr="00916987" w:rsidRDefault="005E5AAF" w:rsidP="00916987">
      <w:pPr>
        <w:pStyle w:val="ListParagraph"/>
        <w:numPr>
          <w:ilvl w:val="0"/>
          <w:numId w:val="8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Define hardware requirements of target system</w:t>
      </w:r>
    </w:p>
    <w:p w14:paraId="5ADEE67E" w14:textId="77777777" w:rsidR="008431C8" w:rsidRPr="00916987" w:rsidRDefault="005E5AAF" w:rsidP="00916987">
      <w:pPr>
        <w:pStyle w:val="ListParagraph"/>
        <w:numPr>
          <w:ilvl w:val="0"/>
          <w:numId w:val="8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bCs/>
          <w:color w:val="300D0D"/>
          <w:sz w:val="20"/>
          <w:szCs w:val="20"/>
          <w:lang w:val="en-GB"/>
        </w:rPr>
        <w:t>Determine any Service Level Agreements</w:t>
      </w:r>
    </w:p>
    <w:p w14:paraId="5ADEE67F" w14:textId="77777777" w:rsidR="008431C8" w:rsidRPr="00916987" w:rsidRDefault="008431C8" w:rsidP="00916987">
      <w:pPr>
        <w:pStyle w:val="Heading1"/>
        <w:rPr>
          <w:rFonts w:eastAsia="Times New Roman"/>
          <w:lang w:val="en-GB"/>
        </w:rPr>
      </w:pPr>
      <w:r w:rsidRPr="00916987">
        <w:rPr>
          <w:rFonts w:eastAsia="Times New Roman"/>
          <w:lang w:val="en-GB"/>
        </w:rPr>
        <w:t>Build &amp; Test</w:t>
      </w:r>
    </w:p>
    <w:p w14:paraId="5ADEE680" w14:textId="77777777" w:rsidR="008431C8" w:rsidRPr="008431C8" w:rsidRDefault="005E5AAF" w:rsidP="00916987">
      <w:pPr>
        <w:pStyle w:val="ListParagraph"/>
        <w:numPr>
          <w:ilvl w:val="0"/>
          <w:numId w:val="9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 xml:space="preserve">Build migration </w:t>
      </w:r>
      <w:r w:rsidR="00916987"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programs</w:t>
      </w:r>
    </w:p>
    <w:p w14:paraId="5ADEE681" w14:textId="77777777" w:rsidR="008431C8" w:rsidRPr="008431C8" w:rsidRDefault="00916987" w:rsidP="00916987">
      <w:pPr>
        <w:pStyle w:val="ListParagraph"/>
        <w:numPr>
          <w:ilvl w:val="0"/>
          <w:numId w:val="9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Test migration</w:t>
      </w:r>
    </w:p>
    <w:p w14:paraId="5ADEE682" w14:textId="77777777" w:rsidR="008431C8" w:rsidRPr="008431C8" w:rsidRDefault="00916987" w:rsidP="00916987">
      <w:pPr>
        <w:pStyle w:val="ListParagraph"/>
        <w:numPr>
          <w:ilvl w:val="0"/>
          <w:numId w:val="9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Execute communication plan</w:t>
      </w:r>
    </w:p>
    <w:p w14:paraId="5ADEE683" w14:textId="77777777" w:rsidR="008431C8" w:rsidRPr="008431C8" w:rsidRDefault="00916987" w:rsidP="00916987">
      <w:pPr>
        <w:pStyle w:val="ListParagraph"/>
        <w:numPr>
          <w:ilvl w:val="0"/>
          <w:numId w:val="9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Determine</w:t>
      </w:r>
      <w:r w:rsidR="008431C8"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 xml:space="preserve"> ongoing data quality monitoring </w:t>
      </w:r>
    </w:p>
    <w:p w14:paraId="5ADEE684" w14:textId="77777777" w:rsidR="008431C8" w:rsidRPr="008431C8" w:rsidRDefault="00916987" w:rsidP="00916987">
      <w:pPr>
        <w:pStyle w:val="ListParagraph"/>
        <w:numPr>
          <w:ilvl w:val="0"/>
          <w:numId w:val="9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Create back-out/rollback procedures</w:t>
      </w:r>
    </w:p>
    <w:p w14:paraId="5ADEE685" w14:textId="77777777" w:rsidR="008431C8" w:rsidRPr="008431C8" w:rsidRDefault="00916987" w:rsidP="00916987">
      <w:pPr>
        <w:pStyle w:val="ListParagraph"/>
        <w:numPr>
          <w:ilvl w:val="0"/>
          <w:numId w:val="9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 xml:space="preserve">Execute training </w:t>
      </w:r>
    </w:p>
    <w:p w14:paraId="5ADEE686" w14:textId="77777777" w:rsidR="008431C8" w:rsidRPr="00916987" w:rsidRDefault="00916987" w:rsidP="00916987">
      <w:pPr>
        <w:pStyle w:val="Heading1"/>
        <w:rPr>
          <w:rFonts w:eastAsia="Times New Roman"/>
          <w:lang w:val="en-GB"/>
        </w:rPr>
      </w:pPr>
      <w:r w:rsidRPr="00916987">
        <w:rPr>
          <w:rFonts w:eastAsia="Times New Roman"/>
          <w:lang w:val="en-GB"/>
        </w:rPr>
        <w:t>Migrate</w:t>
      </w:r>
    </w:p>
    <w:p w14:paraId="5ADEE687" w14:textId="77777777" w:rsidR="00916987" w:rsidRPr="00916987" w:rsidRDefault="00916987" w:rsidP="00B818D8">
      <w:pPr>
        <w:pStyle w:val="ListParagraph"/>
        <w:numPr>
          <w:ilvl w:val="0"/>
          <w:numId w:val="10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Migrate data according to plan</w:t>
      </w:r>
    </w:p>
    <w:p w14:paraId="5ADEE688" w14:textId="77777777" w:rsidR="00916987" w:rsidRPr="00916987" w:rsidRDefault="00916987" w:rsidP="00B818D8">
      <w:pPr>
        <w:pStyle w:val="ListParagraph"/>
        <w:numPr>
          <w:ilvl w:val="0"/>
          <w:numId w:val="10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 w:rsidRPr="00916987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Validate migration</w:t>
      </w:r>
    </w:p>
    <w:p w14:paraId="5ADEE689" w14:textId="77777777" w:rsidR="008431C8" w:rsidRPr="00916987" w:rsidRDefault="008431C8" w:rsidP="00916987">
      <w:pPr>
        <w:pStyle w:val="Heading1"/>
        <w:rPr>
          <w:rFonts w:eastAsia="Times New Roman"/>
          <w:lang w:val="en-GB"/>
        </w:rPr>
      </w:pPr>
      <w:r w:rsidRPr="00916987">
        <w:rPr>
          <w:rFonts w:eastAsia="Times New Roman"/>
          <w:lang w:val="en-GB"/>
        </w:rPr>
        <w:lastRenderedPageBreak/>
        <w:t>Decommission &amp; Monitor</w:t>
      </w:r>
    </w:p>
    <w:p w14:paraId="5ADEE68A" w14:textId="77777777" w:rsidR="00916987" w:rsidRPr="00916987" w:rsidRDefault="00916987" w:rsidP="00B818D8">
      <w:pPr>
        <w:pStyle w:val="ListParagraph"/>
        <w:numPr>
          <w:ilvl w:val="0"/>
          <w:numId w:val="11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Decommission legacy system</w:t>
      </w:r>
    </w:p>
    <w:p w14:paraId="5ADEE68B" w14:textId="77777777" w:rsidR="00916987" w:rsidRPr="00916987" w:rsidRDefault="00916987" w:rsidP="00B818D8">
      <w:pPr>
        <w:pStyle w:val="ListParagraph"/>
        <w:numPr>
          <w:ilvl w:val="0"/>
          <w:numId w:val="11"/>
        </w:num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</w:pPr>
      <w:r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Mon</w:t>
      </w:r>
      <w:r w:rsidR="00E820D1">
        <w:rPr>
          <w:rFonts w:ascii="Times New Roman" w:eastAsia="Times New Roman" w:hAnsi="Times New Roman" w:cs="Times New Roman"/>
          <w:color w:val="300D0D"/>
          <w:sz w:val="20"/>
          <w:szCs w:val="20"/>
          <w:lang w:val="en-GB"/>
        </w:rPr>
        <w:t>itor service level agreements and data quality</w:t>
      </w:r>
    </w:p>
    <w:p w14:paraId="5ADEE68C" w14:textId="77777777" w:rsidR="008431C8" w:rsidRPr="008431C8" w:rsidRDefault="008431C8" w:rsidP="00916987">
      <w:pPr>
        <w:rPr>
          <w:sz w:val="32"/>
          <w:szCs w:val="40"/>
        </w:rPr>
      </w:pPr>
    </w:p>
    <w:p w14:paraId="5ADEE68D" w14:textId="77777777" w:rsidR="008431C8" w:rsidRDefault="008431C8" w:rsidP="008431C8">
      <w:pPr>
        <w:jc w:val="center"/>
      </w:pPr>
    </w:p>
    <w:sectPr w:rsidR="00843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311E8"/>
    <w:multiLevelType w:val="hybridMultilevel"/>
    <w:tmpl w:val="52863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63B97"/>
    <w:multiLevelType w:val="multilevel"/>
    <w:tmpl w:val="C32A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C704AB"/>
    <w:multiLevelType w:val="hybridMultilevel"/>
    <w:tmpl w:val="52863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426A6"/>
    <w:multiLevelType w:val="hybridMultilevel"/>
    <w:tmpl w:val="B7223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3B00E8"/>
    <w:multiLevelType w:val="hybridMultilevel"/>
    <w:tmpl w:val="CEC28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FF524A"/>
    <w:multiLevelType w:val="hybridMultilevel"/>
    <w:tmpl w:val="52863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021245"/>
    <w:multiLevelType w:val="hybridMultilevel"/>
    <w:tmpl w:val="52863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F239A"/>
    <w:multiLevelType w:val="hybridMultilevel"/>
    <w:tmpl w:val="52863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646C3"/>
    <w:multiLevelType w:val="hybridMultilevel"/>
    <w:tmpl w:val="20247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300EF"/>
    <w:multiLevelType w:val="hybridMultilevel"/>
    <w:tmpl w:val="F6D84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E0172"/>
    <w:multiLevelType w:val="hybridMultilevel"/>
    <w:tmpl w:val="528638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674763">
    <w:abstractNumId w:val="1"/>
  </w:num>
  <w:num w:numId="2" w16cid:durableId="24716228">
    <w:abstractNumId w:val="3"/>
  </w:num>
  <w:num w:numId="3" w16cid:durableId="415515955">
    <w:abstractNumId w:val="4"/>
  </w:num>
  <w:num w:numId="4" w16cid:durableId="1770732872">
    <w:abstractNumId w:val="6"/>
  </w:num>
  <w:num w:numId="5" w16cid:durableId="35736851">
    <w:abstractNumId w:val="8"/>
  </w:num>
  <w:num w:numId="6" w16cid:durableId="340471774">
    <w:abstractNumId w:val="9"/>
  </w:num>
  <w:num w:numId="7" w16cid:durableId="585963336">
    <w:abstractNumId w:val="5"/>
  </w:num>
  <w:num w:numId="8" w16cid:durableId="1395394951">
    <w:abstractNumId w:val="2"/>
  </w:num>
  <w:num w:numId="9" w16cid:durableId="499975341">
    <w:abstractNumId w:val="7"/>
  </w:num>
  <w:num w:numId="10" w16cid:durableId="81798053">
    <w:abstractNumId w:val="0"/>
  </w:num>
  <w:num w:numId="11" w16cid:durableId="15676914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1C8"/>
    <w:rsid w:val="00073405"/>
    <w:rsid w:val="000C0798"/>
    <w:rsid w:val="001154F1"/>
    <w:rsid w:val="001854DE"/>
    <w:rsid w:val="0018564E"/>
    <w:rsid w:val="002C2471"/>
    <w:rsid w:val="00300649"/>
    <w:rsid w:val="00582A87"/>
    <w:rsid w:val="005E5AAF"/>
    <w:rsid w:val="0063721A"/>
    <w:rsid w:val="008431C8"/>
    <w:rsid w:val="00916987"/>
    <w:rsid w:val="00B818D8"/>
    <w:rsid w:val="00D90042"/>
    <w:rsid w:val="00E8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EE663"/>
  <w15:chartTrackingRefBased/>
  <w15:docId w15:val="{99AC966A-8213-4E7F-BF2C-6A520F3D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9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31C8"/>
    <w:rPr>
      <w:strike w:val="0"/>
      <w:dstrike w:val="0"/>
      <w:color w:val="3A79B0"/>
      <w:u w:val="none"/>
      <w:effect w:val="none"/>
    </w:rPr>
  </w:style>
  <w:style w:type="character" w:styleId="Emphasis">
    <w:name w:val="Emphasis"/>
    <w:basedOn w:val="DefaultParagraphFont"/>
    <w:uiPriority w:val="20"/>
    <w:qFormat/>
    <w:rsid w:val="008431C8"/>
    <w:rPr>
      <w:i/>
      <w:iCs/>
    </w:rPr>
  </w:style>
  <w:style w:type="character" w:styleId="Strong">
    <w:name w:val="Strong"/>
    <w:basedOn w:val="DefaultParagraphFont"/>
    <w:uiPriority w:val="22"/>
    <w:qFormat/>
    <w:rsid w:val="008431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431C8"/>
    <w:pPr>
      <w:spacing w:before="360"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431C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169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95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0461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188455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195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2401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48" w:space="0" w:color="auto"/>
                            <w:bottom w:val="none" w:sz="0" w:space="0" w:color="auto"/>
                            <w:right w:val="single" w:sz="48" w:space="0" w:color="auto"/>
                          </w:divBdr>
                          <w:divsChild>
                            <w:div w:id="100397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05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98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14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875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533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49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182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7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8450101">
                                                                      <w:blockQuote w:val="1"/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Orr</dc:creator>
  <cp:keywords/>
  <dc:description/>
  <cp:lastModifiedBy>Alison Cox</cp:lastModifiedBy>
  <cp:revision>5</cp:revision>
  <dcterms:created xsi:type="dcterms:W3CDTF">2015-12-14T21:04:00Z</dcterms:created>
  <dcterms:modified xsi:type="dcterms:W3CDTF">2024-05-15T20:16:00Z</dcterms:modified>
</cp:coreProperties>
</file>